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0CB" w:rsidRDefault="007071C6">
      <w:pPr>
        <w:spacing w:after="40"/>
        <w:jc w:val="right"/>
      </w:pPr>
      <w:r>
        <w:rPr>
          <w:b/>
          <w:color w:val="444444"/>
          <w:sz w:val="16"/>
        </w:rPr>
        <w:t>F_05 • versiunea 1.0</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E920CB">
        <w:trPr>
          <w:cantSplit/>
          <w:trHeight w:val="397"/>
          <w:jc w:val="center"/>
        </w:trPr>
        <w:tc>
          <w:tcPr>
            <w:tcW w:w="2551" w:type="dxa"/>
            <w:vMerge w:val="restart"/>
            <w:tcBorders>
              <w:top w:val="single" w:sz="4" w:space="0" w:color="000000"/>
              <w:left w:val="single" w:sz="4" w:space="0" w:color="000000"/>
              <w:bottom w:val="single" w:sz="4" w:space="0" w:color="000000"/>
              <w:right w:val="single" w:sz="4" w:space="0" w:color="000000"/>
            </w:tcBorders>
            <w:vAlign w:val="center"/>
          </w:tcPr>
          <w:p w:rsidR="00E920CB" w:rsidRDefault="00E920CB">
            <w:pPr>
              <w:spacing w:before="20" w:after="20"/>
            </w:pPr>
            <w:bookmarkStart w:id="0" w:name="_GoBack"/>
            <w:bookmarkEnd w:id="0"/>
          </w:p>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Județul</w:t>
            </w:r>
          </w:p>
        </w:tc>
      </w:tr>
      <w:tr w:rsidR="00E920CB">
        <w:trPr>
          <w:cantSplit/>
          <w:trHeight w:val="397"/>
          <w:jc w:val="center"/>
        </w:trPr>
        <w:tc>
          <w:tcPr>
            <w:tcW w:w="2551" w:type="dxa"/>
            <w:vMerge/>
          </w:tcPr>
          <w:p w:rsidR="00E920CB" w:rsidRDefault="00E920CB"/>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Autoritatea administrației publice</w:t>
            </w:r>
          </w:p>
        </w:tc>
      </w:tr>
      <w:tr w:rsidR="00E920CB">
        <w:trPr>
          <w:cantSplit/>
          <w:trHeight w:val="397"/>
          <w:jc w:val="center"/>
        </w:trPr>
        <w:tc>
          <w:tcPr>
            <w:tcW w:w="2551" w:type="dxa"/>
            <w:vMerge/>
          </w:tcPr>
          <w:p w:rsidR="00E920CB" w:rsidRDefault="00E920CB"/>
        </w:tc>
        <w:tc>
          <w:tcPr>
            <w:tcW w:w="2551"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Cod de identificare fiscală (CIF)</w:t>
            </w:r>
          </w:p>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Adresa oficială</w:t>
            </w:r>
            <w:r>
              <w:br/>
            </w:r>
            <w:r>
              <w:t>sediul • telefon·• e-mail</w:t>
            </w:r>
          </w:p>
        </w:tc>
      </w:tr>
      <w:tr w:rsidR="00E920CB">
        <w:trPr>
          <w:cantSplit/>
          <w:trHeight w:val="397"/>
          <w:jc w:val="center"/>
        </w:trPr>
        <w:tc>
          <w:tcPr>
            <w:tcW w:w="2551" w:type="dxa"/>
            <w:vMerge/>
          </w:tcPr>
          <w:p w:rsidR="00E920CB" w:rsidRDefault="00E920CB"/>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Număr de înregistrare</w:t>
            </w:r>
          </w:p>
        </w:tc>
        <w:tc>
          <w:tcPr>
            <w:tcW w:w="2551"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Data</w:t>
            </w:r>
          </w:p>
        </w:tc>
      </w:tr>
      <w:tr w:rsidR="00E920CB">
        <w:trPr>
          <w:cantSplit/>
          <w:trHeight w:val="397"/>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se completează de autoritate — solicitantul nu scrie în această zonă</w:t>
            </w:r>
          </w:p>
        </w:tc>
      </w:tr>
    </w:tbl>
    <w:p w:rsidR="00E920CB" w:rsidRDefault="00E920CB">
      <w:pPr>
        <w:spacing w:after="80"/>
      </w:pPr>
    </w:p>
    <w:p w:rsidR="00E920CB" w:rsidRDefault="007071C6">
      <w:pPr>
        <w:spacing w:before="120" w:after="80"/>
        <w:jc w:val="center"/>
      </w:pPr>
      <w:r>
        <w:rPr>
          <w:b/>
          <w:sz w:val="24"/>
        </w:rPr>
        <w:t>CERERE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1. CĂTRE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Instituția</w:t>
            </w:r>
            <w:r>
              <w:br/>
            </w:r>
            <w:r>
              <w:t>primăria municipiului / orașului / comunei ·• primăria de sector ·• consiliul județean</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 xml:space="preserve">Cererea va fi transmisă către președintele consiliului județean, primarul general, primarul de sector sau primarul municipiului / </w:t>
            </w:r>
            <w:r>
              <w:t>orașului / comunei, după caz.</w:t>
            </w:r>
          </w:p>
        </w:tc>
      </w:tr>
    </w:tbl>
    <w:p w:rsidR="00E920CB" w:rsidRDefault="00E920CB">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276"/>
        <w:gridCol w:w="1276"/>
        <w:gridCol w:w="1276"/>
        <w:gridCol w:w="1276"/>
        <w:gridCol w:w="1276"/>
        <w:gridCol w:w="1276"/>
        <w:gridCol w:w="1276"/>
        <w:gridCol w:w="1276"/>
      </w:tblGrid>
      <w:tr w:rsidR="00E920CB">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2. SOLICITANTUL</w:t>
            </w:r>
          </w:p>
        </w:tc>
      </w:tr>
      <w:tr w:rsidR="00E920CB">
        <w:trPr>
          <w:cantSplit/>
          <w:trHeight w:val="397"/>
          <w:jc w:val="center"/>
        </w:trPr>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Nume și prenume</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CNP</w:t>
            </w:r>
          </w:p>
        </w:tc>
      </w:tr>
      <w:tr w:rsidR="00E920CB">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Act de identitate</w:t>
            </w:r>
          </w:p>
        </w:tc>
      </w:tr>
      <w:tr w:rsidR="00E920CB">
        <w:trPr>
          <w:cantSplit/>
          <w:trHeight w:val="397"/>
          <w:jc w:val="center"/>
        </w:trPr>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Seria</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Numărul</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Eliberat de</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La data</w:t>
            </w:r>
          </w:p>
        </w:tc>
      </w:tr>
      <w:tr w:rsidR="00E920CB">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Domiciliul</w:t>
            </w:r>
          </w:p>
        </w:tc>
      </w:tr>
      <w:tr w:rsidR="00E920CB">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Județul</w:t>
            </w:r>
          </w:p>
        </w:tc>
        <w:tc>
          <w:tcPr>
            <w:tcW w:w="5104" w:type="dxa"/>
            <w:gridSpan w:val="4"/>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Municipiul / orașul / comuna</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Satul / sectorul</w:t>
            </w:r>
          </w:p>
        </w:tc>
      </w:tr>
      <w:tr w:rsidR="00E920CB">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Strada</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Nr.</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Sc.</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Et.</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Ap.</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Cod postal</w:t>
            </w:r>
          </w:p>
        </w:tc>
        <w:tc>
          <w:tcPr>
            <w:tcW w:w="1276"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Țara</w:t>
            </w:r>
          </w:p>
        </w:tc>
      </w:tr>
      <w:tr w:rsidR="00E920CB">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Date de contact</w:t>
            </w:r>
          </w:p>
        </w:tc>
      </w:tr>
      <w:tr w:rsidR="00E920CB">
        <w:trPr>
          <w:cantSplit/>
          <w:trHeight w:val="397"/>
          <w:jc w:val="center"/>
        </w:trPr>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 xml:space="preserve">Telefon </w:t>
            </w:r>
            <w:r>
              <w:t>/ fax</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E-mail</w:t>
            </w:r>
          </w:p>
        </w:tc>
      </w:tr>
      <w:tr w:rsidR="00E920CB">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Reprezentare</w:t>
            </w:r>
          </w:p>
        </w:tc>
      </w:tr>
      <w:tr w:rsidR="00E920CB">
        <w:trPr>
          <w:cantSplit/>
          <w:trHeight w:val="397"/>
          <w:jc w:val="center"/>
        </w:trPr>
        <w:tc>
          <w:tcPr>
            <w:tcW w:w="7656" w:type="dxa"/>
            <w:gridSpan w:val="6"/>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În calitate de reprezentant al</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CUI / CIF</w:t>
            </w:r>
          </w:p>
        </w:tc>
      </w:tr>
    </w:tbl>
    <w:p w:rsidR="00E920CB" w:rsidRDefault="00E920CB">
      <w:pPr>
        <w:spacing w:after="80"/>
      </w:pPr>
    </w:p>
    <w:p w:rsidR="00E920CB" w:rsidRDefault="007071C6">
      <w:pPr>
        <w:spacing w:before="120" w:after="80"/>
        <w:jc w:val="center"/>
      </w:pPr>
      <w:r>
        <w:t>în conformitate cu prevederile art. 300 din Legea nr. 169/2026</w:t>
      </w:r>
      <w:r>
        <w:br/>
      </w:r>
      <w:r>
        <w:t>privind Codul amenajării teritoriului, urbanismului și construcțiilor,</w:t>
      </w:r>
      <w:r>
        <w:br/>
      </w:r>
      <w:r>
        <w:t>solicit</w:t>
      </w:r>
      <w:r>
        <w:br/>
      </w:r>
      <w:r>
        <w:t>solicit emiterea</w:t>
      </w:r>
      <w:r>
        <w:br/>
      </w:r>
      <w:r>
        <w:rPr>
          <w:b/>
          <w:sz w:val="20"/>
        </w:rPr>
        <w:t>AVIZ DE AMPLASARE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 xml:space="preserve">3. ÎN </w:t>
            </w:r>
            <w:r>
              <w:rPr>
                <w:b/>
              </w:rPr>
              <w:t>VEDEREA AMPLASĂRII:</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 rastele pentru biciclete, trotinete și puncte / stații de încărcare pentru autovehicule electrice / hibride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 punct fix de măsurare și punct de măsurare indicativ a calității aerului, cu dotări aferente, conform Legii nr. 104/2011 privind calitatea aerului înconjurător, cu modificările ulterioare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 puncte / sisteme automate pentru precolectarea și gestio</w:t>
            </w:r>
            <w:r>
              <w:t>narea deșeurilor reciclabile, recipiente pentru precolectarea deșeurilor, inclusiv platforme și dotări tehnico-edilitare aferente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 elemente de semnalizare rutieră, plăcuțe de nomenclatură / identificare stradală și sisteme de monitorizare video a tr</w:t>
            </w:r>
            <w:r>
              <w:t>aficului rutier și a siguranței publice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 toalete ecologice mobile și dotările aferente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f) lucrări pentru amplasarea de tonete și pupitre acoperite sau închise, destinate difuzării și comercializării presei, cărților și florilor, sisteme automat</w:t>
            </w:r>
            <w:r>
              <w:t>e pentru colectarea / livrarea trimiterilor poștale, pentru servicii de curierat, precum și rulote și agregate automate de vânzare amplasate direct pe sol, fără fundații și platforme, în suprafață de maximum 12 mp, care nu determină congestionarea sau bloc</w:t>
            </w:r>
            <w:r>
              <w:t>area traficului pietonal pe trotuar, fără racorduri și/sau branșamente la utilități urbane, cu excepția energiei electrice</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g) mobilier necesar practicării comerțului de întâmpinare, în baza unui regulament aprobat de consiliul local al unității admini</w:t>
            </w:r>
            <w:r>
              <w:t>strativ-teritoriale sau al sectorului municipiului București</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6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h) amenajări temporare în aer liber pentru activitățile de spectacole, întruniri, concerte, proiecții de filme, târguri, expoziții, jocuri de artificii sau spectacole pirotehnice, circuri, a</w:t>
            </w:r>
            <w:r>
              <w:t>limentație publică, patinoare, parcuri de distracții</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7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i) stație automată fixă de monitorizare a nivelului de zgomot ambiant</w:t>
            </w:r>
          </w:p>
        </w:tc>
      </w:tr>
    </w:tbl>
    <w:p w:rsidR="00E920CB" w:rsidRDefault="00E920CB">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041"/>
        <w:gridCol w:w="2041"/>
        <w:gridCol w:w="2041"/>
        <w:gridCol w:w="2041"/>
        <w:gridCol w:w="2041"/>
      </w:tblGrid>
      <w:tr w:rsidR="00E920CB">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4. IMOBILUL</w:t>
            </w:r>
          </w:p>
        </w:tc>
      </w:tr>
      <w:tr w:rsidR="00E920CB">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7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teren </w:t>
            </w:r>
            <w:sdt>
              <w:sdtPr>
                <w:rPr>
                  <w:rFonts w:ascii="MS Gothic" w:eastAsia="MS Gothic" w:hAnsi="MS Gothic"/>
                </w:rPr>
                <w:id w:val="90037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construcții</w:t>
            </w:r>
          </w:p>
        </w:tc>
      </w:tr>
      <w:tr w:rsidR="00E920CB">
        <w:trPr>
          <w:cantSplit/>
          <w:trHeight w:val="397"/>
          <w:jc w:val="center"/>
        </w:trPr>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Județ</w:t>
            </w:r>
          </w:p>
        </w:tc>
        <w:tc>
          <w:tcPr>
            <w:tcW w:w="2041"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Municipiu / oraș / comună</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Sat / sector</w:t>
            </w:r>
          </w:p>
        </w:tc>
      </w:tr>
      <w:tr w:rsidR="00E920CB">
        <w:trPr>
          <w:cantSplit/>
          <w:trHeight w:val="397"/>
          <w:jc w:val="center"/>
        </w:trPr>
        <w:tc>
          <w:tcPr>
            <w:tcW w:w="2041"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Cod postal</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Strada</w:t>
            </w:r>
          </w:p>
        </w:tc>
        <w:tc>
          <w:tcPr>
            <w:tcW w:w="2041"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Nr.</w:t>
            </w:r>
          </w:p>
        </w:tc>
        <w:tc>
          <w:tcPr>
            <w:tcW w:w="2041"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 xml:space="preserve">Bl. / sc. / et. / </w:t>
            </w:r>
            <w:r>
              <w:t>ap.</w:t>
            </w:r>
          </w:p>
        </w:tc>
      </w:tr>
      <w:tr w:rsidR="00E920CB">
        <w:trPr>
          <w:cantSplit/>
          <w:trHeight w:val="397"/>
          <w:jc w:val="center"/>
        </w:trPr>
        <w:tc>
          <w:tcPr>
            <w:tcW w:w="6123" w:type="dxa"/>
            <w:gridSpan w:val="3"/>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Număr cadastral</w:t>
            </w:r>
            <w:r>
              <w:br/>
            </w:r>
            <w:r>
              <w:t>dacă imobilul e înscris în e-Terra</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Carte funciară nr.</w:t>
            </w:r>
          </w:p>
        </w:tc>
      </w:tr>
      <w:tr w:rsidR="00E920CB">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7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extras de carte funciară actualizat, anexat </w:t>
            </w:r>
            <w:sdt>
              <w:sdtPr>
                <w:rPr>
                  <w:rFonts w:ascii="MS Gothic" w:eastAsia="MS Gothic" w:hAnsi="MS Gothic"/>
                </w:rPr>
                <w:id w:val="90037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plan de încadrare în zonă în sistem Stereo 70, anexat</w:t>
            </w:r>
          </w:p>
        </w:tc>
      </w:tr>
    </w:tbl>
    <w:p w:rsidR="00E920CB" w:rsidRDefault="00E920CB">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5. SUPRAFAȚA</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 xml:space="preserve">Suprafața terenului și/sau a construcției pentru care se </w:t>
            </w:r>
            <w:r>
              <w:t>solicită avizul (mp)</w:t>
            </w:r>
          </w:p>
        </w:tc>
      </w:tr>
    </w:tbl>
    <w:p w:rsidR="00E920CB" w:rsidRDefault="00E920CB">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6. ANEXEZ PREZENTEI SOLICITĂRI</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7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copie a certificatului de înregistrare (C.U.I.)</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7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copie a actului de identitate al asociatului / administratorului</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7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extras de carte funciară pentru informare </w:t>
            </w:r>
            <w:sdt>
              <w:sdtPr>
                <w:rPr>
                  <w:rFonts w:ascii="MS Gothic" w:eastAsia="MS Gothic" w:hAnsi="MS Gothic"/>
                </w:rPr>
                <w:id w:val="90037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plan de amplasament </w:t>
            </w:r>
            <w:sdt>
              <w:sdtPr>
                <w:rPr>
                  <w:rFonts w:ascii="MS Gothic" w:eastAsia="MS Gothic" w:hAnsi="MS Gothic"/>
                </w:rPr>
                <w:id w:val="90037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cont</w:t>
            </w:r>
            <w:r>
              <w:t>ract de închiriere, după caz</w:t>
            </w:r>
          </w:p>
        </w:tc>
      </w:tr>
      <w:tr w:rsidR="00E920CB">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sdt>
              <w:sdtPr>
                <w:rPr>
                  <w:rFonts w:ascii="MS Gothic" w:eastAsia="MS Gothic" w:hAnsi="MS Gothic"/>
                </w:rPr>
                <w:id w:val="90038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memoriu tehnic </w:t>
            </w:r>
            <w:sdt>
              <w:sdtPr>
                <w:rPr>
                  <w:rFonts w:ascii="MS Gothic" w:eastAsia="MS Gothic" w:hAnsi="MS Gothic"/>
                </w:rPr>
                <w:id w:val="90038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avizul anterior, după caz</w:t>
            </w:r>
          </w:p>
        </w:tc>
      </w:tr>
      <w:tr w:rsidR="00E920CB">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w:t>
            </w:r>
          </w:p>
        </w:tc>
      </w:tr>
    </w:tbl>
    <w:p w:rsidR="00E920CB" w:rsidRDefault="00E920CB">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E920CB">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E920CB" w:rsidRDefault="007071C6">
            <w:pPr>
              <w:spacing w:before="20" w:after="20"/>
            </w:pPr>
            <w:r>
              <w:rPr>
                <w:b/>
              </w:rPr>
              <w:t>7. DATA ȘI SEMNĂTURA</w:t>
            </w:r>
          </w:p>
        </w:tc>
      </w:tr>
      <w:tr w:rsidR="00E920CB">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 xml:space="preserve">Declar pe propria răspundere, cunoscând prevederile legii penale privind falsul în declarații, că datele înscrise sunt reale </w:t>
            </w:r>
            <w:r>
              <w:t>și exacte.</w:t>
            </w:r>
          </w:p>
        </w:tc>
      </w:tr>
      <w:tr w:rsidR="00E920CB">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Solicitantul</w:t>
            </w:r>
          </w:p>
        </w:tc>
        <w:tc>
          <w:tcPr>
            <w:tcW w:w="3402" w:type="dxa"/>
            <w:tcBorders>
              <w:top w:val="single" w:sz="4" w:space="0" w:color="000000"/>
              <w:left w:val="single" w:sz="4" w:space="0" w:color="000000"/>
              <w:bottom w:val="single" w:sz="4" w:space="0" w:color="000000"/>
              <w:right w:val="single" w:sz="4" w:space="0" w:color="000000"/>
            </w:tcBorders>
            <w:vAlign w:val="center"/>
          </w:tcPr>
          <w:p w:rsidR="00E920CB" w:rsidRDefault="007071C6">
            <w:pPr>
              <w:spacing w:before="20" w:after="20"/>
            </w:pPr>
            <w:r>
              <w:t>Semnătura</w:t>
            </w:r>
          </w:p>
        </w:tc>
      </w:tr>
    </w:tbl>
    <w:p w:rsidR="00E920CB" w:rsidRDefault="00E920CB">
      <w:pPr>
        <w:spacing w:after="80"/>
      </w:pPr>
    </w:p>
    <w:sectPr w:rsidR="00E920CB" w:rsidSect="00034616">
      <w:footerReference w:type="default" r:id="rId9"/>
      <w:pgSz w:w="11906" w:h="16838"/>
      <w:pgMar w:top="567" w:right="567" w:bottom="567" w:left="1134" w:header="283"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1C6" w:rsidRDefault="007071C6">
      <w:r>
        <w:separator/>
      </w:r>
    </w:p>
  </w:endnote>
  <w:endnote w:type="continuationSeparator" w:id="0">
    <w:p w:rsidR="007071C6" w:rsidRDefault="0070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0CB" w:rsidRDefault="007071C6">
    <w:pPr>
      <w:pStyle w:val="Footer"/>
      <w:jc w:val="center"/>
    </w:pPr>
    <w:r>
      <w:rPr>
        <w:i/>
        <w:color w:val="666666"/>
        <w:sz w:val="14"/>
      </w:rPr>
      <w:t>F_05 — Cerere pentru emiterea avizului de amplasare · Ordin MDLPA nr. 975/2026 (M. Of. nr. 711 bis/26.08.2026)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1C6" w:rsidRDefault="007071C6">
      <w:r>
        <w:separator/>
      </w:r>
    </w:p>
  </w:footnote>
  <w:footnote w:type="continuationSeparator" w:id="0">
    <w:p w:rsidR="007071C6" w:rsidRDefault="007071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071C6"/>
    <w:rsid w:val="00AA1D8D"/>
    <w:rsid w:val="00B47730"/>
    <w:rsid w:val="00C91A6C"/>
    <w:rsid w:val="00CB0664"/>
    <w:rsid w:val="00E920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91A6C"/>
    <w:rPr>
      <w:rFonts w:ascii="Tahoma" w:hAnsi="Tahoma" w:cs="Tahoma"/>
      <w:sz w:val="16"/>
      <w:szCs w:val="16"/>
    </w:rPr>
  </w:style>
  <w:style w:type="character" w:customStyle="1" w:styleId="BalloonTextChar">
    <w:name w:val="Balloon Text Char"/>
    <w:basedOn w:val="DefaultParagraphFont"/>
    <w:link w:val="BalloonText"/>
    <w:uiPriority w:val="99"/>
    <w:semiHidden/>
    <w:rsid w:val="00C91A6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91A6C"/>
    <w:rPr>
      <w:rFonts w:ascii="Tahoma" w:hAnsi="Tahoma" w:cs="Tahoma"/>
      <w:sz w:val="16"/>
      <w:szCs w:val="16"/>
    </w:rPr>
  </w:style>
  <w:style w:type="character" w:customStyle="1" w:styleId="BalloonTextChar">
    <w:name w:val="Balloon Text Char"/>
    <w:basedOn w:val="DefaultParagraphFont"/>
    <w:link w:val="BalloonText"/>
    <w:uiPriority w:val="99"/>
    <w:semiHidden/>
    <w:rsid w:val="00C91A6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4E4A-C288-4DD8-83D5-358EFDD1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dcterms:created xsi:type="dcterms:W3CDTF">2026-09-09T05:51:00Z</dcterms:created>
  <dcterms:modified xsi:type="dcterms:W3CDTF">2026-09-09T05:51:00Z</dcterms:modified>
</cp:coreProperties>
</file>